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DE" w:rsidRPr="007C44DE" w:rsidRDefault="0087256F">
      <w:pPr>
        <w:rPr>
          <w:rFonts w:ascii="Broadway" w:hAnsi="Broadway"/>
          <w:sz w:val="48"/>
        </w:rPr>
      </w:pPr>
      <w:r w:rsidRPr="0087256F">
        <w:rPr>
          <w:rFonts w:ascii="Broadway" w:hAnsi="Broadway"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37328" cy="1623060"/>
            <wp:effectExtent l="0" t="0" r="6350" b="0"/>
            <wp:wrapSquare wrapText="bothSides"/>
            <wp:docPr id="2" name="Picture 2" descr="S:\Theatre\PRODUCTIONS BY SEASON\SEASON 2019\Images - full season not show specific\50th seas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heatre\PRODUCTIONS BY SEASON\SEASON 2019\Images - full season not show specific\50th seaso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28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DE" w:rsidRPr="007C44DE">
        <w:rPr>
          <w:rFonts w:ascii="Broadway" w:hAnsi="Broadway"/>
          <w:sz w:val="48"/>
        </w:rPr>
        <w:t>Show Preference Form</w:t>
      </w:r>
    </w:p>
    <w:p w:rsidR="00D10AA8" w:rsidRPr="007C44DE" w:rsidRDefault="007C44DE">
      <w:pPr>
        <w:rPr>
          <w:sz w:val="32"/>
        </w:rPr>
      </w:pPr>
      <w:r w:rsidRPr="007C44DE">
        <w:rPr>
          <w:sz w:val="32"/>
        </w:rPr>
        <w:t xml:space="preserve">Audition </w:t>
      </w:r>
      <w:r w:rsidR="0084387E">
        <w:rPr>
          <w:sz w:val="32"/>
        </w:rPr>
        <w:t>#</w:t>
      </w:r>
      <w:r>
        <w:rPr>
          <w:sz w:val="32"/>
        </w:rPr>
        <w:tab/>
        <w:t>_________</w:t>
      </w:r>
    </w:p>
    <w:p w:rsidR="0084387E" w:rsidRDefault="007C44DE">
      <w:pPr>
        <w:rPr>
          <w:sz w:val="32"/>
        </w:rPr>
      </w:pPr>
      <w:r w:rsidRPr="007C44DE">
        <w:rPr>
          <w:sz w:val="32"/>
        </w:rPr>
        <w:t>First Name</w:t>
      </w:r>
      <w:r>
        <w:rPr>
          <w:sz w:val="32"/>
        </w:rPr>
        <w:tab/>
      </w:r>
      <w:r w:rsidR="0084387E">
        <w:rPr>
          <w:sz w:val="32"/>
        </w:rPr>
        <w:t>_______________________________</w:t>
      </w:r>
    </w:p>
    <w:p w:rsidR="007C44DE" w:rsidRPr="007C44DE" w:rsidRDefault="007C44DE">
      <w:pPr>
        <w:rPr>
          <w:sz w:val="32"/>
        </w:rPr>
      </w:pPr>
      <w:r w:rsidRPr="007C44DE">
        <w:rPr>
          <w:sz w:val="32"/>
        </w:rPr>
        <w:t>Last Name</w:t>
      </w:r>
      <w:r>
        <w:rPr>
          <w:sz w:val="32"/>
        </w:rPr>
        <w:t xml:space="preserve"> </w:t>
      </w:r>
      <w:r>
        <w:rPr>
          <w:sz w:val="32"/>
        </w:rPr>
        <w:tab/>
        <w:t>______________</w:t>
      </w:r>
      <w:r w:rsidR="0084387E">
        <w:rPr>
          <w:sz w:val="32"/>
        </w:rPr>
        <w:t>_________________</w:t>
      </w:r>
    </w:p>
    <w:p w:rsidR="0087256F" w:rsidRDefault="0087256F">
      <w:pPr>
        <w:rPr>
          <w:sz w:val="24"/>
        </w:rPr>
      </w:pPr>
    </w:p>
    <w:p w:rsidR="007C44DE" w:rsidRPr="0084387E" w:rsidRDefault="007C44DE">
      <w:pPr>
        <w:rPr>
          <w:sz w:val="24"/>
        </w:rPr>
      </w:pPr>
      <w:bookmarkStart w:id="0" w:name="_GoBack"/>
      <w:bookmarkEnd w:id="0"/>
      <w:r w:rsidRPr="0084387E">
        <w:rPr>
          <w:sz w:val="24"/>
        </w:rPr>
        <w:t xml:space="preserve">Please list your show preference.  1 being </w:t>
      </w:r>
      <w:r w:rsidR="0084387E">
        <w:rPr>
          <w:sz w:val="24"/>
        </w:rPr>
        <w:t xml:space="preserve">your </w:t>
      </w:r>
      <w:r w:rsidRPr="0084387E">
        <w:rPr>
          <w:sz w:val="24"/>
        </w:rPr>
        <w:t>first choice and 5 being</w:t>
      </w:r>
      <w:r w:rsidR="0084387E">
        <w:rPr>
          <w:sz w:val="24"/>
        </w:rPr>
        <w:t xml:space="preserve"> your</w:t>
      </w:r>
      <w:r w:rsidRPr="0084387E">
        <w:rPr>
          <w:sz w:val="24"/>
        </w:rPr>
        <w:t xml:space="preserve"> last choice.  This will only be used in casting if you are up for two equal roles.  Directing teams do not have access to this do</w:t>
      </w:r>
      <w:r w:rsidR="0084387E">
        <w:rPr>
          <w:sz w:val="24"/>
        </w:rPr>
        <w:t>cument, only TTIP office staff.  You only need to complete this form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900"/>
        <w:gridCol w:w="900"/>
        <w:gridCol w:w="900"/>
        <w:gridCol w:w="900"/>
        <w:gridCol w:w="895"/>
      </w:tblGrid>
      <w:tr w:rsidR="007C44DE" w:rsidRPr="007C44DE" w:rsidTr="007C44DE">
        <w:tc>
          <w:tcPr>
            <w:tcW w:w="4855" w:type="dxa"/>
            <w:shd w:val="clear" w:color="auto" w:fill="9CC2E5" w:themeFill="accent1" w:themeFillTint="99"/>
          </w:tcPr>
          <w:p w:rsidR="007C44DE" w:rsidRPr="007C44DE" w:rsidRDefault="007C44DE" w:rsidP="007C44DE">
            <w:pPr>
              <w:jc w:val="center"/>
              <w:rPr>
                <w:sz w:val="44"/>
              </w:rPr>
            </w:pPr>
            <w:r>
              <w:rPr>
                <w:sz w:val="44"/>
              </w:rPr>
              <w:t>SHOW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7C44DE" w:rsidRPr="007C44DE" w:rsidRDefault="007C44DE" w:rsidP="007C44DE">
            <w:pPr>
              <w:jc w:val="center"/>
              <w:rPr>
                <w:sz w:val="44"/>
              </w:rPr>
            </w:pPr>
            <w:r w:rsidRPr="007C44DE">
              <w:rPr>
                <w:sz w:val="44"/>
              </w:rPr>
              <w:t>1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7C44DE" w:rsidRPr="007C44DE" w:rsidRDefault="007C44DE" w:rsidP="007C44DE">
            <w:pPr>
              <w:jc w:val="center"/>
              <w:rPr>
                <w:sz w:val="44"/>
              </w:rPr>
            </w:pPr>
            <w:r w:rsidRPr="007C44DE">
              <w:rPr>
                <w:sz w:val="44"/>
              </w:rPr>
              <w:t>2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7C44DE" w:rsidRPr="007C44DE" w:rsidRDefault="007C44DE" w:rsidP="007C44DE">
            <w:pPr>
              <w:jc w:val="center"/>
              <w:rPr>
                <w:sz w:val="44"/>
              </w:rPr>
            </w:pPr>
            <w:r w:rsidRPr="007C44DE">
              <w:rPr>
                <w:sz w:val="44"/>
              </w:rPr>
              <w:t>3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7C44DE" w:rsidRPr="007C44DE" w:rsidRDefault="007C44DE" w:rsidP="007C44DE">
            <w:pPr>
              <w:jc w:val="center"/>
              <w:rPr>
                <w:sz w:val="44"/>
              </w:rPr>
            </w:pPr>
            <w:r w:rsidRPr="007C44DE">
              <w:rPr>
                <w:sz w:val="44"/>
              </w:rPr>
              <w:t>4</w:t>
            </w:r>
          </w:p>
        </w:tc>
        <w:tc>
          <w:tcPr>
            <w:tcW w:w="895" w:type="dxa"/>
            <w:shd w:val="clear" w:color="auto" w:fill="9CC2E5" w:themeFill="accent1" w:themeFillTint="99"/>
          </w:tcPr>
          <w:p w:rsidR="007C44DE" w:rsidRPr="007C44DE" w:rsidRDefault="007C44DE" w:rsidP="007C44DE">
            <w:pPr>
              <w:jc w:val="center"/>
              <w:rPr>
                <w:sz w:val="44"/>
              </w:rPr>
            </w:pPr>
            <w:r w:rsidRPr="007C44DE">
              <w:rPr>
                <w:sz w:val="44"/>
              </w:rPr>
              <w:t>5</w:t>
            </w:r>
          </w:p>
        </w:tc>
      </w:tr>
      <w:tr w:rsidR="007C44DE" w:rsidRPr="007C44DE" w:rsidTr="007C44DE">
        <w:tc>
          <w:tcPr>
            <w:tcW w:w="4855" w:type="dxa"/>
          </w:tcPr>
          <w:p w:rsidR="007C44DE" w:rsidRPr="007C44DE" w:rsidRDefault="00FB002D">
            <w:pPr>
              <w:rPr>
                <w:sz w:val="44"/>
              </w:rPr>
            </w:pPr>
            <w:r>
              <w:rPr>
                <w:sz w:val="44"/>
              </w:rPr>
              <w:t>Annie</w:t>
            </w: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895" w:type="dxa"/>
          </w:tcPr>
          <w:p w:rsidR="007C44DE" w:rsidRPr="007C44DE" w:rsidRDefault="007C44DE">
            <w:pPr>
              <w:rPr>
                <w:sz w:val="28"/>
              </w:rPr>
            </w:pPr>
          </w:p>
        </w:tc>
      </w:tr>
      <w:tr w:rsidR="007C44DE" w:rsidRPr="007C44DE" w:rsidTr="007C44DE">
        <w:tc>
          <w:tcPr>
            <w:tcW w:w="4855" w:type="dxa"/>
          </w:tcPr>
          <w:p w:rsidR="007C44DE" w:rsidRPr="007C44DE" w:rsidRDefault="00FB002D">
            <w:pPr>
              <w:rPr>
                <w:sz w:val="44"/>
              </w:rPr>
            </w:pPr>
            <w:r>
              <w:rPr>
                <w:sz w:val="44"/>
              </w:rPr>
              <w:t xml:space="preserve">Chitty </w:t>
            </w:r>
            <w:proofErr w:type="spellStart"/>
            <w:r>
              <w:rPr>
                <w:sz w:val="44"/>
              </w:rPr>
              <w:t>Chitty</w:t>
            </w:r>
            <w:proofErr w:type="spellEnd"/>
            <w:r>
              <w:rPr>
                <w:sz w:val="44"/>
              </w:rPr>
              <w:t xml:space="preserve"> Bang </w:t>
            </w:r>
            <w:proofErr w:type="spellStart"/>
            <w:r>
              <w:rPr>
                <w:sz w:val="44"/>
              </w:rPr>
              <w:t>Bang</w:t>
            </w:r>
            <w:proofErr w:type="spellEnd"/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895" w:type="dxa"/>
          </w:tcPr>
          <w:p w:rsidR="007C44DE" w:rsidRPr="007C44DE" w:rsidRDefault="007C44DE">
            <w:pPr>
              <w:rPr>
                <w:sz w:val="28"/>
              </w:rPr>
            </w:pPr>
          </w:p>
        </w:tc>
      </w:tr>
      <w:tr w:rsidR="007C44DE" w:rsidRPr="007C44DE" w:rsidTr="007C44DE">
        <w:tc>
          <w:tcPr>
            <w:tcW w:w="4855" w:type="dxa"/>
          </w:tcPr>
          <w:p w:rsidR="007C44DE" w:rsidRPr="007C44DE" w:rsidRDefault="00FB002D">
            <w:pPr>
              <w:rPr>
                <w:sz w:val="44"/>
              </w:rPr>
            </w:pPr>
            <w:r>
              <w:rPr>
                <w:sz w:val="44"/>
              </w:rPr>
              <w:t>Music Man</w:t>
            </w: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895" w:type="dxa"/>
          </w:tcPr>
          <w:p w:rsidR="007C44DE" w:rsidRPr="007C44DE" w:rsidRDefault="007C44DE">
            <w:pPr>
              <w:rPr>
                <w:sz w:val="28"/>
              </w:rPr>
            </w:pPr>
          </w:p>
        </w:tc>
      </w:tr>
      <w:tr w:rsidR="007C44DE" w:rsidRPr="007C44DE" w:rsidTr="007C44DE">
        <w:tc>
          <w:tcPr>
            <w:tcW w:w="4855" w:type="dxa"/>
          </w:tcPr>
          <w:p w:rsidR="007C44DE" w:rsidRPr="007C44DE" w:rsidRDefault="00FB002D">
            <w:pPr>
              <w:rPr>
                <w:sz w:val="44"/>
              </w:rPr>
            </w:pPr>
            <w:r>
              <w:rPr>
                <w:sz w:val="44"/>
              </w:rPr>
              <w:t>Matilda</w:t>
            </w: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895" w:type="dxa"/>
          </w:tcPr>
          <w:p w:rsidR="007C44DE" w:rsidRPr="007C44DE" w:rsidRDefault="007C44DE">
            <w:pPr>
              <w:rPr>
                <w:sz w:val="28"/>
              </w:rPr>
            </w:pPr>
          </w:p>
        </w:tc>
      </w:tr>
      <w:tr w:rsidR="007C44DE" w:rsidRPr="007C44DE" w:rsidTr="007C44DE">
        <w:tc>
          <w:tcPr>
            <w:tcW w:w="4855" w:type="dxa"/>
          </w:tcPr>
          <w:p w:rsidR="007C44DE" w:rsidRPr="007C44DE" w:rsidRDefault="00FB002D">
            <w:pPr>
              <w:rPr>
                <w:sz w:val="44"/>
              </w:rPr>
            </w:pPr>
            <w:r>
              <w:rPr>
                <w:sz w:val="44"/>
              </w:rPr>
              <w:t>Wizard of Oz</w:t>
            </w: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7C44DE" w:rsidRPr="007C44DE" w:rsidRDefault="007C44DE">
            <w:pPr>
              <w:rPr>
                <w:sz w:val="28"/>
              </w:rPr>
            </w:pPr>
          </w:p>
        </w:tc>
        <w:tc>
          <w:tcPr>
            <w:tcW w:w="895" w:type="dxa"/>
          </w:tcPr>
          <w:p w:rsidR="007C44DE" w:rsidRPr="007C44DE" w:rsidRDefault="007C44DE">
            <w:pPr>
              <w:rPr>
                <w:sz w:val="28"/>
              </w:rPr>
            </w:pPr>
          </w:p>
        </w:tc>
      </w:tr>
    </w:tbl>
    <w:p w:rsidR="007C44DE" w:rsidRDefault="007C44DE"/>
    <w:p w:rsidR="00FB002D" w:rsidRDefault="00FB002D"/>
    <w:p w:rsidR="00FB002D" w:rsidRPr="00FB002D" w:rsidRDefault="00FB002D">
      <w:pPr>
        <w:rPr>
          <w:b/>
          <w:sz w:val="36"/>
        </w:rPr>
      </w:pPr>
      <w:r w:rsidRPr="00FB002D">
        <w:rPr>
          <w:b/>
          <w:sz w:val="36"/>
        </w:rPr>
        <w:t>Double Casting</w:t>
      </w:r>
    </w:p>
    <w:p w:rsidR="0087256F" w:rsidRDefault="00FB002D">
      <w:pPr>
        <w:rPr>
          <w:sz w:val="24"/>
        </w:rPr>
      </w:pPr>
      <w:r w:rsidRPr="00FB002D">
        <w:rPr>
          <w:sz w:val="24"/>
        </w:rPr>
        <w:t>Sometimes, two shows are interested in the same actor/actress.  For some show time slots, it works out that that person can do two shows (rehearsal</w:t>
      </w:r>
      <w:r w:rsidR="0087256F">
        <w:rPr>
          <w:sz w:val="24"/>
        </w:rPr>
        <w:t>s</w:t>
      </w:r>
      <w:r w:rsidRPr="00FB002D">
        <w:rPr>
          <w:sz w:val="24"/>
        </w:rPr>
        <w:t xml:space="preserve"> and performances do not overlap or the directors agree to work out the schedule for the </w:t>
      </w:r>
      <w:r w:rsidR="0087256F">
        <w:rPr>
          <w:sz w:val="24"/>
        </w:rPr>
        <w:t>one day</w:t>
      </w:r>
      <w:r w:rsidRPr="00FB002D">
        <w:rPr>
          <w:sz w:val="24"/>
        </w:rPr>
        <w:t xml:space="preserve"> overlap). </w:t>
      </w:r>
      <w:r w:rsidR="0087256F">
        <w:rPr>
          <w:sz w:val="24"/>
        </w:rPr>
        <w:t xml:space="preserve">Reminder: </w:t>
      </w:r>
      <w:r w:rsidR="0087256F" w:rsidRPr="0084387E">
        <w:rPr>
          <w:sz w:val="24"/>
        </w:rPr>
        <w:t>Directing teams do not have access to this do</w:t>
      </w:r>
      <w:r w:rsidR="0087256F">
        <w:rPr>
          <w:sz w:val="24"/>
        </w:rPr>
        <w:t xml:space="preserve">cument, only TTIP office staff.  </w:t>
      </w:r>
    </w:p>
    <w:p w:rsidR="00FB002D" w:rsidRPr="0087256F" w:rsidRDefault="00FB002D">
      <w:pPr>
        <w:rPr>
          <w:i/>
          <w:sz w:val="24"/>
        </w:rPr>
      </w:pPr>
      <w:r w:rsidRPr="0087256F">
        <w:rPr>
          <w:i/>
          <w:sz w:val="24"/>
        </w:rPr>
        <w:t>If two shows were interested in casting you, would you accept both roles?</w:t>
      </w:r>
    </w:p>
    <w:p w:rsidR="00FB002D" w:rsidRPr="00FB002D" w:rsidRDefault="00FB002D" w:rsidP="00FB002D">
      <w:pPr>
        <w:pStyle w:val="ListParagraph"/>
        <w:numPr>
          <w:ilvl w:val="0"/>
          <w:numId w:val="1"/>
        </w:numPr>
        <w:rPr>
          <w:sz w:val="24"/>
        </w:rPr>
      </w:pPr>
      <w:r w:rsidRPr="00FB002D">
        <w:rPr>
          <w:sz w:val="24"/>
        </w:rPr>
        <w:t>Yes I would accept both roles (example</w:t>
      </w:r>
      <w:r>
        <w:rPr>
          <w:sz w:val="24"/>
        </w:rPr>
        <w:t>s</w:t>
      </w:r>
      <w:r w:rsidRPr="00FB002D">
        <w:rPr>
          <w:sz w:val="24"/>
        </w:rPr>
        <w:t xml:space="preserve">: Annie and Wizard of Oz </w:t>
      </w:r>
      <w:r w:rsidRPr="00FB002D">
        <w:rPr>
          <w:i/>
          <w:sz w:val="24"/>
        </w:rPr>
        <w:t>OR</w:t>
      </w:r>
      <w:r w:rsidRPr="00FB002D">
        <w:rPr>
          <w:sz w:val="24"/>
        </w:rPr>
        <w:t xml:space="preserve"> Annie and Matilda </w:t>
      </w:r>
      <w:r w:rsidRPr="00FB002D">
        <w:rPr>
          <w:i/>
          <w:sz w:val="24"/>
        </w:rPr>
        <w:t>OR</w:t>
      </w:r>
      <w:r w:rsidRPr="00FB002D">
        <w:rPr>
          <w:sz w:val="24"/>
        </w:rPr>
        <w:t xml:space="preserve"> Chitty </w:t>
      </w:r>
      <w:proofErr w:type="spellStart"/>
      <w:r w:rsidRPr="00FB002D">
        <w:rPr>
          <w:sz w:val="24"/>
        </w:rPr>
        <w:t>Chitty</w:t>
      </w:r>
      <w:proofErr w:type="spellEnd"/>
      <w:r w:rsidRPr="00FB002D">
        <w:rPr>
          <w:sz w:val="24"/>
        </w:rPr>
        <w:t xml:space="preserve"> Bang </w:t>
      </w:r>
      <w:proofErr w:type="spellStart"/>
      <w:r w:rsidRPr="00FB002D">
        <w:rPr>
          <w:sz w:val="24"/>
        </w:rPr>
        <w:t>Bang</w:t>
      </w:r>
      <w:proofErr w:type="spellEnd"/>
      <w:r w:rsidRPr="00FB002D">
        <w:rPr>
          <w:sz w:val="24"/>
        </w:rPr>
        <w:t xml:space="preserve"> and Wizard of Oz)</w:t>
      </w:r>
    </w:p>
    <w:p w:rsidR="00FB002D" w:rsidRPr="00FB002D" w:rsidRDefault="00FB002D" w:rsidP="00FB002D">
      <w:pPr>
        <w:pStyle w:val="ListParagraph"/>
        <w:numPr>
          <w:ilvl w:val="0"/>
          <w:numId w:val="2"/>
        </w:numPr>
        <w:rPr>
          <w:sz w:val="24"/>
        </w:rPr>
      </w:pPr>
      <w:r w:rsidRPr="00FB002D">
        <w:rPr>
          <w:sz w:val="24"/>
        </w:rPr>
        <w:t xml:space="preserve">No, I only have time to commit to one show this summer (in this case, you would be cast in the show </w:t>
      </w:r>
      <w:r>
        <w:rPr>
          <w:sz w:val="24"/>
        </w:rPr>
        <w:t>that offers</w:t>
      </w:r>
      <w:r w:rsidRPr="00FB002D">
        <w:rPr>
          <w:sz w:val="24"/>
        </w:rPr>
        <w:t xml:space="preserve"> the larger role </w:t>
      </w:r>
      <w:r w:rsidRPr="00FB002D">
        <w:rPr>
          <w:i/>
          <w:sz w:val="24"/>
        </w:rPr>
        <w:t>OR</w:t>
      </w:r>
      <w:r w:rsidRPr="00FB002D">
        <w:rPr>
          <w:sz w:val="24"/>
        </w:rPr>
        <w:t xml:space="preserve"> your show preference will be used if you are up for multiple roles of equal </w:t>
      </w:r>
      <w:r>
        <w:rPr>
          <w:sz w:val="24"/>
        </w:rPr>
        <w:t>standing</w:t>
      </w:r>
      <w:r w:rsidRPr="00FB002D">
        <w:rPr>
          <w:sz w:val="24"/>
        </w:rPr>
        <w:t xml:space="preserve">) </w:t>
      </w:r>
    </w:p>
    <w:sectPr w:rsidR="00FB002D" w:rsidRPr="00FB002D" w:rsidSect="0084387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2843"/>
    <w:multiLevelType w:val="hybridMultilevel"/>
    <w:tmpl w:val="A9627F5A"/>
    <w:lvl w:ilvl="0" w:tplc="046AA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F3169"/>
    <w:multiLevelType w:val="hybridMultilevel"/>
    <w:tmpl w:val="5C580EF0"/>
    <w:lvl w:ilvl="0" w:tplc="782CD4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E"/>
    <w:rsid w:val="004973B8"/>
    <w:rsid w:val="007C44DE"/>
    <w:rsid w:val="0084387E"/>
    <w:rsid w:val="0087256F"/>
    <w:rsid w:val="00DE362C"/>
    <w:rsid w:val="00F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9B09F-A6BB-497A-B4F0-0963734E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Saugier, Sarah, PRK</dc:creator>
  <cp:keywords/>
  <dc:description/>
  <cp:lastModifiedBy>Saugier, Sarah, PRK</cp:lastModifiedBy>
  <cp:revision>2</cp:revision>
  <dcterms:created xsi:type="dcterms:W3CDTF">2019-01-28T21:55:00Z</dcterms:created>
  <dcterms:modified xsi:type="dcterms:W3CDTF">2019-01-28T21:55:00Z</dcterms:modified>
</cp:coreProperties>
</file>